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62"/>
        <w:pBdr/>
        <w:spacing/>
        <w:ind/>
        <w:jc w:val="center"/>
        <w:rPr>
          <w:rFonts w:hint="eastAsia" w:ascii="宋体" w:hAnsi="宋体"/>
          <w:b/>
          <w:spacing w:val="26"/>
          <w:sz w:val="36"/>
          <w:szCs w:val="36"/>
        </w:rPr>
      </w:pPr>
      <w:r>
        <w:rPr>
          <w:rFonts w:hint="eastAsia" w:ascii="宋体" w:hAnsi="宋体"/>
          <w:b/>
          <w:spacing w:val="26"/>
          <w:sz w:val="36"/>
          <w:szCs w:val="36"/>
        </w:rPr>
        <w:t xml:space="preserve">联合申报</w:t>
      </w:r>
      <w:r>
        <w:rPr>
          <w:rFonts w:hint="eastAsia" w:ascii="宋体" w:hAnsi="宋体"/>
          <w:b/>
          <w:spacing w:val="26"/>
          <w:sz w:val="36"/>
          <w:szCs w:val="36"/>
        </w:rPr>
        <w:t xml:space="preserve">科研</w:t>
      </w:r>
      <w:r>
        <w:rPr>
          <w:rFonts w:ascii="宋体" w:hAnsi="宋体"/>
          <w:b/>
          <w:spacing w:val="26"/>
          <w:sz w:val="36"/>
          <w:szCs w:val="36"/>
        </w:rPr>
        <w:t xml:space="preserve">项目合作协议书</w:t>
      </w:r>
      <w:r>
        <w:rPr>
          <w:rFonts w:hint="eastAsia" w:ascii="宋体" w:hAnsi="宋体"/>
          <w:b/>
          <w:spacing w:val="26"/>
          <w:sz w:val="36"/>
          <w:szCs w:val="36"/>
        </w:rPr>
      </w:r>
      <w:r>
        <w:rPr>
          <w:rFonts w:hint="eastAsia" w:ascii="宋体" w:hAnsi="宋体"/>
          <w:b/>
          <w:spacing w:val="26"/>
          <w:sz w:val="36"/>
          <w:szCs w:val="36"/>
        </w:rPr>
      </w:r>
    </w:p>
    <w:p>
      <w:pPr>
        <w:pStyle w:val="662"/>
        <w:pBdr/>
        <w:spacing/>
        <w:ind/>
        <w:jc w:val="center"/>
        <w:rPr>
          <w:rFonts w:hint="eastAsia" w:ascii="宋体" w:hAnsi="宋体"/>
          <w:b/>
          <w:spacing w:val="26"/>
          <w:sz w:val="24"/>
        </w:rPr>
      </w:pPr>
      <w:r>
        <w:rPr>
          <w:rFonts w:hint="eastAsia" w:ascii="宋体" w:hAnsi="宋体"/>
          <w:b/>
          <w:spacing w:val="26"/>
          <w:sz w:val="24"/>
        </w:rPr>
      </w:r>
      <w:r>
        <w:rPr>
          <w:rFonts w:hint="eastAsia" w:ascii="宋体" w:hAnsi="宋体"/>
          <w:b/>
          <w:spacing w:val="26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甲方（主持单位）: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通讯地址：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项目负责人：</w:t>
      </w:r>
      <w:r>
        <w:rPr>
          <w:rFonts w:hint="eastAsia" w:ascii="宋体" w:hAnsi="宋体"/>
          <w:sz w:val="24"/>
        </w:rPr>
        <w:t xml:space="preserve">                 联系方式：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法定代表人：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乙方（合作单位）: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通讯地址：  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项目负责人：</w:t>
      </w:r>
      <w:r>
        <w:rPr>
          <w:rFonts w:hint="eastAsia" w:ascii="宋体" w:hAnsi="宋体"/>
          <w:sz w:val="24"/>
        </w:rPr>
        <w:t xml:space="preserve">                 联系方式：</w:t>
      </w:r>
      <w:r>
        <w:rPr>
          <w:rFonts w:hint="eastAsia" w:ascii="宋体" w:hAnsi="宋体"/>
          <w:sz w:val="24"/>
        </w:rPr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6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法定代表人：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ascii="宋体" w:hAnsi="宋体"/>
          <w:sz w:val="24"/>
          <w:u w:val="single"/>
        </w:rPr>
      </w:pPr>
      <w:r>
        <w:rPr>
          <w:rFonts w:ascii="宋体" w:hAnsi="宋体"/>
          <w:sz w:val="24"/>
        </w:rPr>
        <w:t xml:space="preserve">本协议双方就共同参与研究</w:t>
      </w:r>
      <w:r>
        <w:rPr>
          <w:rFonts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项目事项，经平等协商，在真实、充分表达各自意愿的基础上，根据</w:t>
      </w:r>
      <w:r>
        <w:rPr>
          <w:rFonts w:hint="eastAsia" w:ascii="宋体" w:hAnsi="宋体"/>
          <w:sz w:val="24"/>
        </w:rPr>
        <w:t xml:space="preserve">《中华人民共和国</w:t>
      </w:r>
      <w:r>
        <w:rPr>
          <w:rFonts w:hint="eastAsia" w:ascii="宋体" w:hAnsi="宋体"/>
          <w:sz w:val="24"/>
        </w:rPr>
        <w:t xml:space="preserve">民</w:t>
      </w:r>
      <w:r>
        <w:rPr>
          <w:rFonts w:hint="eastAsia" w:ascii="宋体" w:hAnsi="宋体"/>
          <w:sz w:val="24"/>
        </w:rPr>
        <w:t xml:space="preserve">法</w:t>
      </w:r>
      <w:r>
        <w:rPr>
          <w:rFonts w:hint="eastAsia" w:ascii="宋体" w:hAnsi="宋体"/>
          <w:sz w:val="24"/>
        </w:rPr>
        <w:t xml:space="preserve">典</w:t>
      </w:r>
      <w:r>
        <w:rPr>
          <w:rFonts w:hint="eastAsia" w:ascii="宋体" w:hAnsi="宋体"/>
          <w:sz w:val="24"/>
        </w:rPr>
        <w:t xml:space="preserve">》等</w:t>
      </w:r>
      <w:r>
        <w:rPr>
          <w:rFonts w:ascii="宋体" w:hAnsi="宋体"/>
          <w:sz w:val="24"/>
        </w:rPr>
        <w:t xml:space="preserve">有关法律、</w:t>
      </w:r>
      <w:r>
        <w:rPr>
          <w:rFonts w:hint="eastAsia" w:ascii="宋体" w:hAnsi="宋体"/>
          <w:sz w:val="24"/>
        </w:rPr>
        <w:t xml:space="preserve">行政</w:t>
      </w:r>
      <w:r>
        <w:rPr>
          <w:rFonts w:ascii="宋体" w:hAnsi="宋体"/>
          <w:sz w:val="24"/>
        </w:rPr>
        <w:t xml:space="preserve">法规</w:t>
      </w:r>
      <w:r>
        <w:rPr>
          <w:rFonts w:hint="eastAsia" w:ascii="宋体" w:hAnsi="宋体"/>
          <w:sz w:val="24"/>
        </w:rPr>
        <w:t xml:space="preserve">并参考</w:t>
      </w:r>
      <w:r>
        <w:rPr>
          <w:rFonts w:ascii="宋体" w:hAnsi="宋体"/>
          <w:sz w:val="24"/>
        </w:rPr>
        <w:t xml:space="preserve">本项目</w:t>
      </w:r>
      <w:r>
        <w:rPr>
          <w:rFonts w:hint="eastAsia" w:ascii="宋体" w:hAnsi="宋体"/>
          <w:sz w:val="24"/>
        </w:rPr>
        <w:t xml:space="preserve">经费来源</w:t>
      </w:r>
      <w:r>
        <w:rPr>
          <w:rFonts w:ascii="宋体" w:hAnsi="宋体"/>
          <w:sz w:val="24"/>
        </w:rPr>
        <w:t xml:space="preserve">部门的相关规定，达成如下协议，并由合作双方共同恪守。</w:t>
      </w:r>
      <w:r>
        <w:rPr>
          <w:rFonts w:ascii="宋体" w:hAnsi="宋体"/>
          <w:sz w:val="24"/>
          <w:u w:val="single"/>
        </w:rPr>
      </w:r>
      <w:r>
        <w:rPr>
          <w:rFonts w:ascii="宋体" w:hAnsi="宋体"/>
          <w:sz w:val="24"/>
          <w:u w:val="single"/>
        </w:rPr>
      </w:r>
    </w:p>
    <w:p>
      <w:pPr>
        <w:pStyle w:val="662"/>
        <w:pBdr/>
        <w:spacing w:line="600" w:lineRule="exact"/>
        <w:ind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一、</w:t>
      </w:r>
      <w:r>
        <w:rPr>
          <w:rFonts w:ascii="宋体" w:hAnsi="宋体"/>
          <w:b/>
          <w:sz w:val="24"/>
        </w:rPr>
        <w:t xml:space="preserve">合作内容</w:t>
      </w:r>
      <w:r>
        <w:rPr>
          <w:rFonts w:ascii="宋体" w:hAnsi="宋体"/>
          <w:b/>
          <w:sz w:val="24"/>
        </w:rPr>
      </w:r>
    </w:p>
    <w:p>
      <w:pPr>
        <w:pStyle w:val="662"/>
        <w:pBdr/>
        <w:spacing w:line="400" w:lineRule="exact"/>
        <w:ind w:firstLine="600"/>
        <w:rPr>
          <w:rFonts w:hint="eastAsia"/>
          <w:bCs/>
          <w:sz w:val="24"/>
        </w:rPr>
      </w:pPr>
      <w:r>
        <w:rPr>
          <w:rFonts w:hint="eastAsia" w:ascii="宋体" w:hAnsi="宋体"/>
          <w:sz w:val="24"/>
        </w:rPr>
        <w:t xml:space="preserve">1、</w:t>
      </w:r>
      <w:r>
        <w:rPr>
          <w:rFonts w:hint="eastAsia"/>
          <w:bCs/>
          <w:sz w:val="24"/>
        </w:rPr>
        <w:t xml:space="preserve">甲方与乙方联合申报</w:t>
      </w:r>
      <w:r>
        <w:rPr>
          <w:rFonts w:hint="eastAsia"/>
          <w:bCs/>
          <w:sz w:val="24"/>
          <w:u w:val="single"/>
        </w:rPr>
        <w:t xml:space="preserve">　　　</w:t>
      </w:r>
      <w:r>
        <w:rPr>
          <w:rFonts w:hint="eastAsia"/>
          <w:bCs/>
          <w:sz w:val="24"/>
        </w:rPr>
        <w:t xml:space="preserve">年度</w:t>
      </w:r>
      <w:r>
        <w:rPr>
          <w:rFonts w:hint="eastAsia"/>
          <w:bCs/>
          <w:sz w:val="24"/>
          <w:u w:val="single"/>
        </w:rPr>
        <w:t xml:space="preserve">　　　　　　　　　</w:t>
      </w:r>
      <w:r>
        <w:rPr>
          <w:rFonts w:hint="eastAsia"/>
          <w:bCs/>
          <w:sz w:val="24"/>
        </w:rPr>
        <w:t xml:space="preserve">项目，项目名称：</w:t>
      </w:r>
      <w:r>
        <w:rPr>
          <w:rFonts w:hint="eastAsia"/>
          <w:bCs/>
          <w:sz w:val="24"/>
          <w:u w:val="single"/>
        </w:rPr>
        <w:t xml:space="preserve">　　　　　　　　　　　　　　　　　　　　　　　　　</w:t>
      </w:r>
      <w:r>
        <w:rPr>
          <w:rFonts w:hint="eastAsia"/>
          <w:bCs/>
          <w:sz w:val="24"/>
        </w:rPr>
        <w:t xml:space="preserve">。</w:t>
      </w:r>
      <w:r>
        <w:rPr>
          <w:rFonts w:hint="eastAsia"/>
          <w:bCs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2、双方分工情况</w:t>
      </w:r>
      <w:r>
        <w:rPr>
          <w:rFonts w:ascii="宋体" w:hAnsi="宋体"/>
          <w:sz w:val="24"/>
        </w:rPr>
        <w:t xml:space="preserve">：</w:t>
      </w:r>
      <w:r>
        <w:rPr>
          <w:rFonts w:hint="eastAsia" w:ascii="宋体" w:hAnsi="宋体"/>
          <w:sz w:val="24"/>
        </w:rPr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甲方：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      </w:t>
      </w:r>
      <w:r>
        <w:rPr>
          <w:rFonts w:hint="eastAsia" w:ascii="宋体" w:hAnsi="宋体"/>
          <w:sz w:val="24"/>
          <w:u w:val="single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乙方：</w:t>
      </w:r>
      <w:r>
        <w:rPr>
          <w:rFonts w:hint="eastAsia" w:ascii="宋体" w:hAnsi="宋体"/>
          <w:sz w:val="24"/>
          <w:u w:val="single"/>
        </w:rPr>
        <w:t xml:space="preserve">                                                           </w:t>
      </w:r>
      <w:r>
        <w:rPr>
          <w:rFonts w:hint="eastAsia" w:ascii="宋体" w:hAnsi="宋体"/>
          <w:sz w:val="24"/>
        </w:rPr>
        <w:t xml:space="preserve">                                       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二、</w:t>
      </w:r>
      <w:r>
        <w:rPr>
          <w:rFonts w:ascii="宋体" w:hAnsi="宋体"/>
          <w:b/>
          <w:sz w:val="24"/>
        </w:rPr>
        <w:t xml:space="preserve">经费分配</w:t>
      </w:r>
      <w:r>
        <w:rPr>
          <w:rFonts w:ascii="宋体" w:hAnsi="宋体"/>
          <w:b/>
          <w:sz w:val="24"/>
        </w:rPr>
      </w:r>
    </w:p>
    <w:p>
      <w:pPr>
        <w:pStyle w:val="662"/>
        <w:pBdr/>
        <w:spacing w:line="600" w:lineRule="exact"/>
        <w:ind w:firstLine="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1、</w:t>
      </w:r>
      <w:r>
        <w:rPr>
          <w:rFonts w:ascii="宋体" w:hAnsi="宋体"/>
          <w:sz w:val="24"/>
        </w:rPr>
        <w:t xml:space="preserve">项目获得资助后，甲方</w:t>
      </w:r>
      <w:r>
        <w:rPr>
          <w:rFonts w:hint="eastAsia" w:ascii="宋体" w:hAnsi="宋体"/>
          <w:sz w:val="24"/>
        </w:rPr>
        <w:t xml:space="preserve">享有</w:t>
      </w:r>
      <w:r>
        <w:rPr>
          <w:rFonts w:ascii="宋体" w:hAnsi="宋体"/>
          <w:sz w:val="24"/>
        </w:rPr>
        <w:t xml:space="preserve">总经费的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%</w:t>
      </w:r>
      <w:r>
        <w:rPr>
          <w:rFonts w:hint="eastAsia" w:ascii="宋体" w:hAnsi="宋体"/>
          <w:sz w:val="24"/>
        </w:rPr>
        <w:t xml:space="preserve">，</w:t>
      </w:r>
      <w:r>
        <w:rPr>
          <w:rFonts w:ascii="宋体" w:hAnsi="宋体"/>
          <w:sz w:val="24"/>
        </w:rPr>
        <w:t xml:space="preserve">乙方</w:t>
      </w:r>
      <w:r>
        <w:rPr>
          <w:rFonts w:hint="eastAsia" w:ascii="宋体" w:hAnsi="宋体"/>
          <w:sz w:val="24"/>
        </w:rPr>
        <w:t xml:space="preserve">享有总</w:t>
      </w:r>
      <w:r>
        <w:rPr>
          <w:rFonts w:ascii="宋体" w:hAnsi="宋体"/>
          <w:sz w:val="24"/>
        </w:rPr>
        <w:t xml:space="preserve">经费</w:t>
      </w:r>
      <w:r>
        <w:rPr>
          <w:rFonts w:hint="eastAsia" w:ascii="宋体" w:hAnsi="宋体"/>
          <w:sz w:val="24"/>
        </w:rPr>
        <w:t xml:space="preserve">的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%</w:t>
      </w:r>
      <w:r>
        <w:rPr>
          <w:rFonts w:hint="eastAsia" w:ascii="宋体" w:hAnsi="宋体"/>
          <w:sz w:val="24"/>
        </w:rPr>
        <w:t xml:space="preserve">。具体经费将采取以下第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种方式支付：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（1）项目经费到账后甲方应在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日内一次性支付于乙方；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（2）项目经费分阶段拨付，则甲方应在每阶段经费到帐后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日内支付于乙方</w:t>
      </w:r>
      <w:r>
        <w:rPr>
          <w:rFonts w:ascii="宋体" w:hAnsi="宋体"/>
          <w:sz w:val="24"/>
        </w:rPr>
        <w:t xml:space="preserve">。</w:t>
      </w:r>
      <w:r>
        <w:rPr>
          <w:rFonts w:hint="eastAsia" w:ascii="宋体" w:hAnsi="宋体"/>
          <w:sz w:val="24"/>
        </w:rPr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2、乙方应制作经费预算安排表作为合同的附件，并严格按附件经费预算安排表的要求开支经费。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    三、</w:t>
      </w:r>
      <w:r>
        <w:rPr>
          <w:rFonts w:ascii="宋体" w:hAnsi="宋体"/>
          <w:b/>
          <w:sz w:val="24"/>
        </w:rPr>
        <w:t xml:space="preserve">成果分配</w:t>
      </w:r>
      <w:r>
        <w:rPr>
          <w:rFonts w:hint="eastAsia" w:ascii="宋体" w:hAnsi="宋体"/>
          <w:b/>
          <w:sz w:val="24"/>
        </w:rPr>
      </w:r>
      <w:r>
        <w:rPr>
          <w:rFonts w:hint="eastAsia" w:ascii="宋体" w:hAnsi="宋体"/>
          <w:b/>
          <w:sz w:val="24"/>
        </w:rPr>
      </w:r>
    </w:p>
    <w:p>
      <w:pPr>
        <w:pStyle w:val="662"/>
        <w:pBdr/>
        <w:spacing w:line="600" w:lineRule="exact"/>
        <w:ind w:firstLine="470"/>
        <w:rPr>
          <w:rFonts w:ascii="宋体" w:hAnsi="宋体"/>
          <w:b/>
          <w:sz w:val="24"/>
        </w:rPr>
      </w:pPr>
      <w:r>
        <w:rPr>
          <w:rFonts w:hint="eastAsia" w:ascii="宋体" w:hAnsi="宋体"/>
          <w:sz w:val="24"/>
        </w:rPr>
        <w:t xml:space="preserve">1、</w:t>
      </w:r>
      <w:r>
        <w:rPr>
          <w:rFonts w:ascii="宋体" w:hAnsi="宋体"/>
          <w:sz w:val="24"/>
        </w:rPr>
        <w:t xml:space="preserve">产权归属：</w:t>
      </w:r>
      <w:r>
        <w:rPr>
          <w:rFonts w:ascii="宋体" w:hAnsi="宋体"/>
          <w:b/>
          <w:sz w:val="24"/>
        </w:rPr>
      </w:r>
      <w:r>
        <w:rPr>
          <w:rFonts w:ascii="宋体" w:hAnsi="宋体"/>
          <w:b/>
          <w:sz w:val="24"/>
        </w:rPr>
      </w:r>
    </w:p>
    <w:p>
      <w:pPr>
        <w:pStyle w:val="662"/>
        <w:pBdr/>
        <w:spacing w:line="600" w:lineRule="exact"/>
        <w:ind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本</w:t>
      </w:r>
      <w:r>
        <w:rPr>
          <w:rFonts w:hint="eastAsia" w:ascii="宋体" w:hAnsi="宋体"/>
          <w:sz w:val="24"/>
        </w:rPr>
        <w:t xml:space="preserve">项目开发</w:t>
      </w:r>
      <w:r>
        <w:rPr>
          <w:rFonts w:ascii="宋体" w:hAnsi="宋体"/>
          <w:sz w:val="24"/>
        </w:rPr>
        <w:t xml:space="preserve">研究所产生的</w:t>
      </w:r>
      <w:r>
        <w:rPr>
          <w:rFonts w:hint="eastAsia" w:ascii="宋体" w:hAnsi="宋体"/>
          <w:sz w:val="24"/>
        </w:rPr>
        <w:t xml:space="preserve">科研成果和知识产权归</w:t>
      </w:r>
      <w:r>
        <w:rPr>
          <w:rFonts w:hint="eastAsia" w:ascii="宋体" w:hAnsi="宋体"/>
          <w:sz w:val="24"/>
          <w:u w:val="single"/>
        </w:rPr>
        <w:t xml:space="preserve">        </w:t>
      </w:r>
      <w:r>
        <w:rPr>
          <w:rFonts w:hint="eastAsia" w:ascii="宋体" w:hAnsi="宋体"/>
          <w:sz w:val="24"/>
        </w:rPr>
        <w:t xml:space="preserve">（合作双方、独立完成方）所有</w:t>
      </w:r>
      <w:r>
        <w:rPr>
          <w:rFonts w:ascii="宋体" w:hAnsi="宋体"/>
          <w:sz w:val="24"/>
        </w:rPr>
        <w:t xml:space="preserve">。具体分配如下：</w:t>
      </w:r>
      <w:r>
        <w:rPr>
          <w:rFonts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（1）</w:t>
      </w:r>
      <w:r>
        <w:rPr>
          <w:rFonts w:ascii="宋体" w:hAnsi="宋体"/>
          <w:sz w:val="24"/>
        </w:rPr>
        <w:t xml:space="preserve">成果</w:t>
      </w:r>
      <w:r>
        <w:rPr>
          <w:rFonts w:hint="eastAsia" w:ascii="宋体" w:hAnsi="宋体"/>
          <w:sz w:val="24"/>
        </w:rPr>
        <w:t xml:space="preserve">报奖</w:t>
      </w:r>
      <w:r>
        <w:rPr>
          <w:rFonts w:ascii="宋体" w:hAnsi="宋体"/>
          <w:sz w:val="24"/>
        </w:rPr>
        <w:t xml:space="preserve">署名：完成单位排序</w:t>
      </w:r>
      <w:r>
        <w:rPr>
          <w:rFonts w:hint="eastAsia" w:ascii="宋体" w:hAnsi="宋体"/>
          <w:sz w:val="24"/>
        </w:rPr>
        <w:t xml:space="preserve">为：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  <w:r>
        <w:rPr>
          <w:rFonts w:ascii="宋体" w:hAnsi="宋体"/>
          <w:sz w:val="24"/>
        </w:rPr>
        <w:t xml:space="preserve">，完成人名单排序按照</w:t>
      </w:r>
      <w:r>
        <w:rPr>
          <w:rFonts w:hint="eastAsia" w:ascii="宋体" w:hAnsi="宋体"/>
          <w:sz w:val="24"/>
        </w:rPr>
        <w:t xml:space="preserve">实际贡献大小排序</w:t>
      </w:r>
      <w:r>
        <w:rPr>
          <w:rFonts w:ascii="宋体" w:hAnsi="宋体"/>
          <w:sz w:val="24"/>
        </w:rPr>
        <w:t xml:space="preserve">方式进行</w:t>
      </w:r>
      <w:r>
        <w:rPr>
          <w:rFonts w:hint="eastAsia" w:ascii="宋体" w:hAnsi="宋体"/>
          <w:sz w:val="24"/>
        </w:rPr>
        <w:t xml:space="preserve">；</w:t>
      </w:r>
      <w:r>
        <w:rPr>
          <w:rFonts w:hint="eastAsia" w:ascii="宋体" w:hAnsi="宋体"/>
          <w:sz w:val="24"/>
          <w:u w:val="single"/>
        </w:rPr>
      </w:r>
      <w:r>
        <w:rPr>
          <w:rFonts w:hint="eastAsia" w:ascii="宋体" w:hAnsi="宋体"/>
          <w:sz w:val="24"/>
          <w:u w:val="single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（2）</w:t>
      </w:r>
      <w:r>
        <w:rPr>
          <w:rFonts w:ascii="宋体" w:hAnsi="宋体"/>
          <w:sz w:val="24"/>
        </w:rPr>
        <w:t xml:space="preserve">论文发表：</w:t>
      </w:r>
      <w:r>
        <w:rPr>
          <w:rFonts w:hint="eastAsia" w:ascii="宋体" w:hAnsi="宋体"/>
          <w:sz w:val="24"/>
        </w:rPr>
        <w:t xml:space="preserve">甲、乙方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（需、无需）征得对方同意的情况下，可以单独将本方完成部分的研究成果以论文形式单独发表；</w:t>
      </w:r>
      <w:r>
        <w:rPr>
          <w:rFonts w:ascii="宋体" w:hAnsi="宋体"/>
          <w:sz w:val="24"/>
        </w:rPr>
        <w:t xml:space="preserve">联合发表论文时，完成单位排序</w:t>
      </w:r>
      <w:r>
        <w:rPr>
          <w:rFonts w:hint="eastAsia" w:ascii="宋体" w:hAnsi="宋体"/>
          <w:sz w:val="24"/>
        </w:rPr>
        <w:t xml:space="preserve">为</w:t>
      </w:r>
      <w:r>
        <w:rPr>
          <w:rFonts w:hint="eastAsia" w:ascii="宋体" w:hAnsi="宋体"/>
          <w:sz w:val="24"/>
          <w:u w:val="single"/>
        </w:rPr>
        <w:t xml:space="preserve">                 </w:t>
      </w:r>
      <w:r>
        <w:rPr>
          <w:rFonts w:hint="eastAsia" w:ascii="宋体" w:hAnsi="宋体"/>
          <w:sz w:val="24"/>
        </w:rPr>
        <w:t xml:space="preserve">，</w:t>
      </w:r>
      <w:r>
        <w:rPr>
          <w:rFonts w:ascii="宋体" w:hAnsi="宋体"/>
          <w:sz w:val="24"/>
        </w:rPr>
        <w:t xml:space="preserve">论文作者排名将按照</w:t>
      </w:r>
      <w:r>
        <w:rPr>
          <w:rFonts w:hint="eastAsia" w:ascii="宋体" w:hAnsi="宋体"/>
          <w:sz w:val="24"/>
        </w:rPr>
        <w:t xml:space="preserve">实际贡献大小排序方式</w:t>
      </w:r>
      <w:r>
        <w:rPr>
          <w:rFonts w:ascii="宋体" w:hAnsi="宋体"/>
          <w:sz w:val="24"/>
        </w:rPr>
        <w:t xml:space="preserve">进行</w:t>
      </w:r>
      <w:r>
        <w:rPr>
          <w:rFonts w:hint="eastAsia" w:ascii="宋体" w:hAnsi="宋体"/>
          <w:sz w:val="24"/>
        </w:rPr>
        <w:t xml:space="preserve">；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（3）</w:t>
      </w:r>
      <w:r>
        <w:rPr>
          <w:rFonts w:ascii="宋体" w:hAnsi="宋体"/>
          <w:sz w:val="24"/>
        </w:rPr>
        <w:t xml:space="preserve">专利申请：</w:t>
      </w:r>
      <w:r>
        <w:rPr>
          <w:rFonts w:hint="eastAsia" w:ascii="宋体" w:hAnsi="宋体"/>
          <w:sz w:val="24"/>
        </w:rPr>
        <w:t xml:space="preserve">甲、乙方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（需、无需）征得对方同意的情况下，可以单独将本方完成部分的研究成果申请专利；</w:t>
      </w:r>
      <w:r>
        <w:rPr>
          <w:rFonts w:ascii="宋体" w:hAnsi="宋体"/>
          <w:sz w:val="24"/>
        </w:rPr>
        <w:t xml:space="preserve">联合申请专利时，</w:t>
      </w:r>
      <w:r>
        <w:rPr>
          <w:rFonts w:hint="eastAsia" w:ascii="宋体" w:hAnsi="宋体"/>
          <w:sz w:val="24"/>
        </w:rPr>
        <w:t xml:space="preserve">申请</w:t>
      </w:r>
      <w:r>
        <w:rPr>
          <w:rFonts w:ascii="宋体" w:hAnsi="宋体"/>
          <w:sz w:val="24"/>
        </w:rPr>
        <w:t xml:space="preserve">单位排序</w:t>
      </w:r>
      <w:r>
        <w:rPr>
          <w:rFonts w:hint="eastAsia" w:ascii="宋体" w:hAnsi="宋体"/>
          <w:sz w:val="24"/>
        </w:rPr>
        <w:t xml:space="preserve">为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 xml:space="preserve">，</w:t>
      </w:r>
      <w:r>
        <w:rPr>
          <w:rFonts w:ascii="宋体" w:hAnsi="宋体"/>
          <w:sz w:val="24"/>
        </w:rPr>
        <w:t xml:space="preserve">发明人排序将按照</w:t>
      </w:r>
      <w:r>
        <w:rPr>
          <w:rFonts w:hint="eastAsia" w:ascii="宋体" w:hAnsi="宋体"/>
          <w:sz w:val="24"/>
        </w:rPr>
        <w:t xml:space="preserve">实际贡献大小排序方式</w:t>
      </w:r>
      <w:r>
        <w:rPr>
          <w:rFonts w:ascii="宋体" w:hAnsi="宋体"/>
          <w:sz w:val="24"/>
        </w:rPr>
        <w:t xml:space="preserve">进行</w:t>
      </w:r>
      <w:r>
        <w:rPr>
          <w:rFonts w:hint="eastAsia" w:ascii="宋体" w:hAnsi="宋体"/>
          <w:sz w:val="24"/>
        </w:rPr>
        <w:t xml:space="preserve">；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（4）合作各方根据在合作期间所获取的成果，包括论文、专著、专利以及鉴定、成果报道等均须注明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  <w:r>
        <w:rPr>
          <w:rFonts w:hint="eastAsia" w:ascii="宋体" w:hAnsi="宋体"/>
          <w:sz w:val="24"/>
        </w:rPr>
        <w:t xml:space="preserve">计划资助及项目编号。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2、</w:t>
      </w:r>
      <w:r>
        <w:rPr>
          <w:rFonts w:ascii="宋体" w:hAnsi="宋体"/>
          <w:sz w:val="24"/>
        </w:rPr>
        <w:t xml:space="preserve">成果转让：</w:t>
      </w:r>
      <w:r>
        <w:rPr>
          <w:rFonts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  <w:u w:val="single"/>
        </w:rPr>
      </w:pPr>
      <w:r>
        <w:rPr>
          <w:rFonts w:ascii="宋体" w:hAnsi="宋体"/>
          <w:sz w:val="24"/>
        </w:rPr>
        <w:t xml:space="preserve">本研究项目所产生成果的转让权归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ascii="宋体" w:hAnsi="宋体"/>
          <w:sz w:val="24"/>
        </w:rPr>
        <w:t xml:space="preserve">(甲方、甲乙双方共同)拥有，由此产生的经济</w:t>
      </w:r>
      <w:r>
        <w:rPr>
          <w:rFonts w:hint="eastAsia" w:ascii="宋体" w:hAnsi="宋体"/>
          <w:sz w:val="24"/>
        </w:rPr>
        <w:t xml:space="preserve">收益</w:t>
      </w:r>
      <w:r>
        <w:rPr>
          <w:rFonts w:ascii="宋体" w:hAnsi="宋体"/>
          <w:sz w:val="24"/>
        </w:rPr>
        <w:t xml:space="preserve">分配方案</w:t>
      </w:r>
      <w:r>
        <w:rPr>
          <w:rFonts w:hint="eastAsia" w:ascii="宋体" w:hAnsi="宋体"/>
          <w:sz w:val="24"/>
        </w:rPr>
        <w:t xml:space="preserve">按以下第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种方式确定：</w:t>
      </w:r>
      <w:r>
        <w:rPr>
          <w:rFonts w:hint="eastAsia" w:ascii="宋体" w:hAnsi="宋体"/>
          <w:sz w:val="24"/>
          <w:u w:val="single"/>
        </w:rPr>
      </w:r>
      <w:r>
        <w:rPr>
          <w:rFonts w:hint="eastAsia" w:ascii="宋体" w:hAnsi="宋体"/>
          <w:sz w:val="24"/>
          <w:u w:val="single"/>
        </w:rPr>
      </w:r>
    </w:p>
    <w:p>
      <w:pPr>
        <w:pStyle w:val="662"/>
        <w:pBdr/>
        <w:spacing w:line="60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（1）甲方享有经济收益的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 xml:space="preserve">%，乙方享有经济收益的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%； 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 w:firstLine="48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（2）</w:t>
      </w:r>
      <w:r>
        <w:rPr>
          <w:rFonts w:ascii="宋体" w:hAnsi="宋体"/>
          <w:sz w:val="24"/>
        </w:rPr>
        <w:t xml:space="preserve">在成果转让</w:t>
      </w:r>
      <w:r>
        <w:rPr>
          <w:rFonts w:hint="eastAsia" w:ascii="宋体" w:hAnsi="宋体"/>
          <w:sz w:val="24"/>
        </w:rPr>
        <w:t xml:space="preserve">前</w:t>
      </w:r>
      <w:r>
        <w:rPr>
          <w:rFonts w:ascii="宋体" w:hAnsi="宋体"/>
          <w:sz w:val="24"/>
        </w:rPr>
        <w:t xml:space="preserve">，由甲乙双方</w:t>
      </w:r>
      <w:r>
        <w:rPr>
          <w:rFonts w:hint="eastAsia" w:ascii="宋体" w:hAnsi="宋体"/>
          <w:sz w:val="24"/>
        </w:rPr>
        <w:t xml:space="preserve">另行</w:t>
      </w:r>
      <w:r>
        <w:rPr>
          <w:rFonts w:ascii="宋体" w:hAnsi="宋体"/>
          <w:sz w:val="24"/>
        </w:rPr>
        <w:t xml:space="preserve">协商确定。</w:t>
      </w:r>
      <w:r>
        <w:rPr>
          <w:rFonts w:ascii="宋体" w:hAnsi="宋体"/>
          <w:sz w:val="24"/>
        </w:rPr>
      </w:r>
    </w:p>
    <w:p>
      <w:pPr>
        <w:pStyle w:val="662"/>
        <w:pBdr/>
        <w:spacing w:line="510" w:lineRule="exact"/>
        <w:ind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b/>
          <w:sz w:val="24"/>
        </w:rPr>
        <w:t xml:space="preserve">    四、</w:t>
      </w:r>
      <w:r>
        <w:rPr>
          <w:rFonts w:ascii="宋体" w:hAnsi="宋体"/>
          <w:b/>
          <w:sz w:val="24"/>
        </w:rPr>
        <w:t xml:space="preserve">协议的生效变更与解除</w:t>
        <w:br w:type="textWrapping" w:clear="all"/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1、</w:t>
      </w:r>
      <w:r>
        <w:rPr>
          <w:rFonts w:ascii="宋体" w:hAnsi="宋体"/>
          <w:sz w:val="24"/>
        </w:rPr>
        <w:t xml:space="preserve">本协议</w:t>
      </w:r>
      <w:r>
        <w:rPr>
          <w:rFonts w:hint="eastAsia" w:ascii="宋体" w:hAnsi="宋体"/>
          <w:sz w:val="24"/>
        </w:rPr>
        <w:t xml:space="preserve">自双方签字盖章之日起生效</w:t>
      </w:r>
      <w:r>
        <w:rPr>
          <w:rFonts w:ascii="宋体" w:hAnsi="宋体"/>
          <w:sz w:val="24"/>
        </w:rPr>
        <w:t xml:space="preserve">；</w:t>
        <w:br w:type="textWrapping" w:clear="all"/>
        <w:t xml:space="preserve">    </w:t>
      </w:r>
      <w:r>
        <w:rPr>
          <w:rFonts w:hint="eastAsia" w:ascii="宋体" w:hAnsi="宋体"/>
          <w:sz w:val="24"/>
        </w:rPr>
        <w:t xml:space="preserve">2、合作双方确定，</w:t>
      </w:r>
      <w:r>
        <w:rPr>
          <w:rFonts w:ascii="宋体" w:hAnsi="宋体"/>
          <w:sz w:val="24"/>
        </w:rPr>
        <w:t xml:space="preserve">执行合同中如遇</w:t>
      </w:r>
      <w:r>
        <w:rPr>
          <w:rFonts w:hint="eastAsia" w:ascii="宋体" w:hAnsi="宋体"/>
          <w:sz w:val="24"/>
        </w:rPr>
        <w:t xml:space="preserve">不可抗力和技术风险等因素</w:t>
      </w:r>
      <w:r>
        <w:rPr>
          <w:rFonts w:ascii="宋体" w:hAnsi="宋体"/>
          <w:sz w:val="24"/>
        </w:rPr>
        <w:t xml:space="preserve">导致协议不能</w:t>
      </w:r>
      <w:r>
        <w:rPr>
          <w:rFonts w:hint="eastAsia" w:ascii="宋体" w:hAnsi="宋体"/>
          <w:sz w:val="24"/>
        </w:rPr>
        <w:t xml:space="preserve">继续</w:t>
      </w:r>
      <w:r>
        <w:rPr>
          <w:rFonts w:ascii="宋体" w:hAnsi="宋体"/>
          <w:sz w:val="24"/>
        </w:rPr>
        <w:t xml:space="preserve">履行时，双方应</w:t>
      </w:r>
      <w:r>
        <w:rPr>
          <w:rFonts w:hint="eastAsia" w:ascii="宋体" w:hAnsi="宋体"/>
          <w:sz w:val="24"/>
        </w:rPr>
        <w:t xml:space="preserve">及时通知对方以将损失控制在最小范围并</w:t>
      </w:r>
      <w:r>
        <w:rPr>
          <w:rFonts w:ascii="宋体" w:hAnsi="宋体"/>
          <w:sz w:val="24"/>
        </w:rPr>
        <w:t xml:space="preserve">共同协商变更或者解除本协议；</w:t>
        <w:br w:type="textWrapping" w:clear="all"/>
        <w:t xml:space="preserve">    </w:t>
      </w:r>
      <w:r>
        <w:rPr>
          <w:rFonts w:hint="eastAsia" w:ascii="宋体" w:hAnsi="宋体"/>
          <w:sz w:val="24"/>
        </w:rPr>
        <w:t xml:space="preserve">3、除上述情形外，任何一方欲变更、解除本协议，必须提前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</w:rPr>
        <w:t xml:space="preserve">日以书面形式通知另一方；</w:t>
      </w:r>
      <w:r>
        <w:rPr>
          <w:rFonts w:hint="eastAsia" w:ascii="宋体" w:hAnsi="宋体"/>
          <w:sz w:val="24"/>
          <w:u w:val="single"/>
        </w:rPr>
      </w:r>
      <w:r>
        <w:rPr>
          <w:rFonts w:hint="eastAsia" w:ascii="宋体" w:hAnsi="宋体"/>
          <w:sz w:val="24"/>
          <w:u w:val="single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 xml:space="preserve">    五</w:t>
      </w:r>
      <w:r>
        <w:rPr>
          <w:rFonts w:ascii="宋体" w:hAnsi="宋体"/>
          <w:b/>
          <w:sz w:val="24"/>
        </w:rPr>
        <w:t xml:space="preserve">、其它</w:t>
        <w:br w:type="textWrapping" w:clear="all"/>
      </w:r>
      <w:r>
        <w:rPr>
          <w:rFonts w:ascii="宋体" w:hAnsi="宋体"/>
          <w:sz w:val="24"/>
        </w:rPr>
        <w:t xml:space="preserve">    1</w:t>
      </w:r>
      <w:r>
        <w:rPr>
          <w:rFonts w:hint="eastAsia" w:ascii="宋体" w:hAnsi="宋体"/>
          <w:sz w:val="24"/>
        </w:rPr>
        <w:t xml:space="preserve">、</w:t>
      </w:r>
      <w:r>
        <w:rPr>
          <w:rFonts w:ascii="宋体" w:hAnsi="宋体"/>
          <w:sz w:val="24"/>
        </w:rPr>
        <w:t xml:space="preserve">本项目如获得批准后，本协议有效期自动延伸至项目结题通过时；本项目如未获得批准，本协议将自动终止</w:t>
      </w:r>
      <w:r>
        <w:rPr>
          <w:rFonts w:hint="eastAsia" w:ascii="宋体" w:hAnsi="宋体"/>
          <w:sz w:val="24"/>
        </w:rPr>
        <w:t xml:space="preserve">；</w:t>
      </w:r>
      <w:r>
        <w:rPr>
          <w:rFonts w:ascii="宋体" w:hAnsi="宋体"/>
          <w:sz w:val="24"/>
        </w:rPr>
        <w:br w:type="textWrapping" w:clear="all"/>
        <w:t xml:space="preserve">    2</w:t>
      </w:r>
      <w:r>
        <w:rPr>
          <w:rFonts w:hint="eastAsia" w:ascii="宋体" w:hAnsi="宋体"/>
          <w:sz w:val="24"/>
        </w:rPr>
        <w:t xml:space="preserve">、</w:t>
      </w:r>
      <w:r>
        <w:rPr>
          <w:rFonts w:ascii="宋体" w:hAnsi="宋体"/>
          <w:sz w:val="24"/>
        </w:rPr>
        <w:t xml:space="preserve">本协议一式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陆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份，甲</w:t>
      </w:r>
      <w:r>
        <w:rPr>
          <w:rFonts w:hint="eastAsia" w:ascii="宋体" w:hAnsi="宋体"/>
          <w:sz w:val="24"/>
        </w:rPr>
        <w:t xml:space="preserve">方持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肆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 xml:space="preserve">份，</w:t>
      </w:r>
      <w:r>
        <w:rPr>
          <w:rFonts w:ascii="宋体" w:hAnsi="宋体"/>
          <w:sz w:val="24"/>
        </w:rPr>
        <w:t xml:space="preserve">乙方</w:t>
      </w:r>
      <w:r>
        <w:rPr>
          <w:rFonts w:ascii="宋体" w:hAnsi="宋体"/>
          <w:sz w:val="24"/>
        </w:rPr>
        <w:t xml:space="preserve">持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贰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ascii="宋体" w:hAnsi="宋体"/>
          <w:sz w:val="24"/>
        </w:rPr>
        <w:t xml:space="preserve">份，具有同等</w:t>
      </w:r>
      <w:r>
        <w:rPr>
          <w:rFonts w:hint="eastAsia" w:ascii="宋体" w:hAnsi="宋体"/>
          <w:sz w:val="24"/>
        </w:rPr>
        <w:t xml:space="preserve">法律</w:t>
      </w:r>
      <w:r>
        <w:rPr>
          <w:rFonts w:ascii="宋体" w:hAnsi="宋体"/>
          <w:sz w:val="24"/>
        </w:rPr>
        <w:t xml:space="preserve">效力； </w:t>
        <w:br w:type="textWrapping" w:clear="all"/>
        <w:t xml:space="preserve">    3</w:t>
      </w:r>
      <w:r>
        <w:rPr>
          <w:rFonts w:hint="eastAsia" w:ascii="宋体" w:hAnsi="宋体"/>
          <w:sz w:val="24"/>
        </w:rPr>
        <w:t xml:space="preserve">、</w:t>
      </w:r>
      <w:r>
        <w:rPr>
          <w:rFonts w:ascii="宋体" w:hAnsi="宋体"/>
          <w:sz w:val="24"/>
        </w:rPr>
        <w:t xml:space="preserve">未经对方许可，甲乙双方</w:t>
      </w:r>
      <w:r>
        <w:rPr>
          <w:rFonts w:hint="eastAsia" w:ascii="宋体" w:hAnsi="宋体"/>
          <w:sz w:val="24"/>
        </w:rPr>
        <w:t xml:space="preserve">及其各自人员均</w:t>
      </w:r>
      <w:r>
        <w:rPr>
          <w:rFonts w:ascii="宋体" w:hAnsi="宋体"/>
          <w:sz w:val="24"/>
        </w:rPr>
        <w:t xml:space="preserve">不得将本协议内容</w:t>
      </w:r>
      <w:r>
        <w:rPr>
          <w:rFonts w:hint="eastAsia" w:ascii="宋体" w:hAnsi="宋体"/>
          <w:sz w:val="24"/>
        </w:rPr>
        <w:t xml:space="preserve">以及相关技术信息、材料等</w:t>
      </w:r>
      <w:r>
        <w:rPr>
          <w:rFonts w:ascii="宋体" w:hAnsi="宋体"/>
          <w:sz w:val="24"/>
        </w:rPr>
        <w:t xml:space="preserve">透露给第三</w:t>
      </w:r>
      <w:r>
        <w:rPr>
          <w:rFonts w:hint="eastAsia" w:ascii="宋体" w:hAnsi="宋体"/>
          <w:sz w:val="24"/>
        </w:rPr>
        <w:t xml:space="preserve">方，保密期限为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；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600" w:lineRule="exact"/>
        <w:ind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4、合作各方因履行本合同而发生的争议，应协商、调解解决。若协商、调解不成，依法向人民法院起诉。</w:t>
      </w:r>
      <w:r>
        <w:rPr>
          <w:rFonts w:hint="eastAsia" w:ascii="宋体" w:hAnsi="宋体"/>
          <w:sz w:val="24"/>
        </w:rPr>
      </w:r>
    </w:p>
    <w:p>
      <w:pPr>
        <w:pStyle w:val="662"/>
        <w:pBdr/>
        <w:spacing w:line="51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5、</w:t>
      </w:r>
      <w:r>
        <w:rPr>
          <w:rFonts w:ascii="宋体" w:hAnsi="宋体"/>
          <w:sz w:val="24"/>
        </w:rPr>
        <w:t xml:space="preserve">合同未尽事宜，双方应本着互惠互利、友好协商的原则另行</w:t>
      </w:r>
      <w:r>
        <w:rPr>
          <w:rFonts w:hint="eastAsia" w:ascii="宋体" w:hAnsi="宋体"/>
          <w:sz w:val="24"/>
        </w:rPr>
        <w:t xml:space="preserve">协商约定</w:t>
      </w:r>
      <w:r>
        <w:rPr>
          <w:rFonts w:ascii="宋体" w:hAnsi="宋体"/>
          <w:sz w:val="24"/>
        </w:rPr>
        <w:t xml:space="preserve">；</w:t>
        <w:br w:type="textWrapping" w:clear="all"/>
        <w:t xml:space="preserve">    </w:t>
      </w:r>
      <w:r>
        <w:rPr>
          <w:rFonts w:hint="eastAsia" w:ascii="宋体" w:hAnsi="宋体"/>
          <w:sz w:val="24"/>
        </w:rPr>
        <w:t xml:space="preserve">6、与本协议相关的附件、备忘录等</w:t>
      </w:r>
      <w:r>
        <w:rPr>
          <w:rFonts w:ascii="宋体" w:hAnsi="宋体"/>
          <w:sz w:val="24"/>
        </w:rPr>
        <w:t xml:space="preserve">与本协议拥有同等的法律效力。</w:t>
      </w:r>
      <w:r>
        <w:rPr>
          <w:rFonts w:hint="eastAsia" w:ascii="宋体" w:hAnsi="宋体"/>
          <w:sz w:val="24"/>
        </w:rPr>
      </w:r>
      <w:r>
        <w:rPr>
          <w:rFonts w:hint="eastAsia" w:ascii="宋体" w:hAnsi="宋体"/>
          <w:sz w:val="24"/>
        </w:rPr>
      </w:r>
    </w:p>
    <w:p>
      <w:pPr>
        <w:pStyle w:val="669"/>
        <w:pBdr/>
        <w:spacing w:after="240" w:afterAutospacing="0"/>
        <w:ind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      </w:t>
      </w:r>
      <w:r>
        <w:rPr>
          <w:rFonts w:hint="eastAsia"/>
          <w:b/>
          <w:bCs/>
          <w:sz w:val="24"/>
          <w:szCs w:val="24"/>
        </w:rPr>
      </w:r>
    </w:p>
    <w:p>
      <w:pPr>
        <w:pStyle w:val="669"/>
        <w:pBdr/>
        <w:spacing w:after="240" w:afterAutospacing="0"/>
        <w:ind/>
        <w:rPr>
          <w:rFonts w:hint="eastAsia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甲方(盖章)</w:t>
      </w:r>
      <w:r>
        <w:rPr>
          <w:rFonts w:hint="eastAsia"/>
          <w:b/>
          <w:bCs/>
          <w:sz w:val="24"/>
          <w:szCs w:val="24"/>
        </w:rPr>
        <w:t xml:space="preserve">：</w:t>
      </w:r>
      <w:r>
        <w:rPr>
          <w:rFonts w:hint="eastAsia"/>
          <w:b/>
          <w:bCs/>
          <w:sz w:val="24"/>
          <w:szCs w:val="24"/>
        </w:rPr>
        <w:t xml:space="preserve">                 </w:t>
      </w:r>
      <w:r>
        <w:rPr>
          <w:rFonts w:hint="eastAsia"/>
          <w:b/>
          <w:bCs/>
          <w:sz w:val="24"/>
          <w:szCs w:val="24"/>
        </w:rPr>
        <w:t xml:space="preserve">          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乙方(盖章)</w:t>
      </w:r>
      <w:r>
        <w:rPr>
          <w:rFonts w:hint="eastAsia"/>
          <w:b/>
          <w:bCs/>
          <w:sz w:val="24"/>
          <w:szCs w:val="24"/>
        </w:rPr>
        <w:t xml:space="preserve">：</w:t>
      </w:r>
      <w:r>
        <w:rPr>
          <w:b/>
          <w:bCs/>
          <w:sz w:val="24"/>
          <w:szCs w:val="24"/>
        </w:rPr>
        <w:t xml:space="preserve">                 </w:t>
      </w:r>
      <w:r>
        <w:rPr>
          <w:rFonts w:hint="eastAsia"/>
          <w:b/>
          <w:bCs/>
          <w:sz w:val="24"/>
          <w:szCs w:val="24"/>
        </w:rPr>
      </w:r>
      <w:r>
        <w:rPr>
          <w:rFonts w:hint="eastAsia"/>
          <w:b/>
          <w:bCs/>
          <w:sz w:val="24"/>
          <w:szCs w:val="24"/>
        </w:rPr>
      </w:r>
    </w:p>
    <w:p>
      <w:pPr>
        <w:pStyle w:val="669"/>
        <w:pBdr/>
        <w:spacing w:after="240" w:afterAutospacing="0"/>
        <w:ind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法定代表</w:t>
      </w:r>
      <w:r>
        <w:rPr>
          <w:b/>
          <w:bCs/>
          <w:sz w:val="24"/>
          <w:szCs w:val="24"/>
        </w:rPr>
        <w:t xml:space="preserve">人</w:t>
      </w:r>
      <w:r>
        <w:rPr>
          <w:rFonts w:hint="eastAsia"/>
          <w:b/>
          <w:bCs/>
          <w:sz w:val="24"/>
          <w:szCs w:val="24"/>
        </w:rPr>
        <w:t xml:space="preserve">/委托代理人</w:t>
      </w:r>
      <w:r>
        <w:rPr>
          <w:b/>
          <w:bCs/>
          <w:sz w:val="24"/>
          <w:szCs w:val="24"/>
        </w:rPr>
        <w:t xml:space="preserve">(签名):  </w:t>
      </w:r>
      <w:r>
        <w:rPr>
          <w:rFonts w:hint="eastAsia"/>
          <w:b/>
          <w:bCs/>
          <w:sz w:val="24"/>
          <w:szCs w:val="24"/>
        </w:rPr>
        <w:t xml:space="preserve">          </w:t>
      </w:r>
      <w:r>
        <w:rPr>
          <w:rFonts w:hint="eastAsia"/>
          <w:b/>
          <w:bCs/>
          <w:sz w:val="24"/>
          <w:szCs w:val="24"/>
        </w:rPr>
        <w:t xml:space="preserve">法定代表</w:t>
      </w:r>
      <w:r>
        <w:rPr>
          <w:b/>
          <w:bCs/>
          <w:sz w:val="24"/>
          <w:szCs w:val="24"/>
        </w:rPr>
        <w:t xml:space="preserve">人</w:t>
      </w:r>
      <w:r>
        <w:rPr>
          <w:rFonts w:hint="eastAsia"/>
          <w:b/>
          <w:bCs/>
          <w:sz w:val="24"/>
          <w:szCs w:val="24"/>
        </w:rPr>
        <w:t xml:space="preserve">/委托代理人</w:t>
      </w:r>
      <w:r>
        <w:rPr>
          <w:b/>
          <w:bCs/>
          <w:sz w:val="24"/>
          <w:szCs w:val="24"/>
        </w:rPr>
        <w:t xml:space="preserve">(签名):</w:t>
      </w:r>
      <w:r>
        <w:rPr>
          <w:rFonts w:hint="eastAsia"/>
          <w:b/>
          <w:bCs/>
          <w:sz w:val="24"/>
          <w:szCs w:val="24"/>
        </w:rPr>
      </w:r>
      <w:r>
        <w:rPr>
          <w:rFonts w:hint="eastAsia"/>
          <w:b/>
          <w:bCs/>
          <w:sz w:val="24"/>
          <w:szCs w:val="24"/>
        </w:rPr>
      </w:r>
    </w:p>
    <w:p>
      <w:pPr>
        <w:pStyle w:val="669"/>
        <w:pBdr/>
        <w:spacing w:after="240" w:afterAutospacing="0"/>
        <w:ind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项目负责人（签名）：                    项目负责人（签名）：</w:t>
      </w:r>
      <w:r>
        <w:rPr>
          <w:rFonts w:hint="eastAsia"/>
          <w:b/>
          <w:bCs/>
          <w:sz w:val="24"/>
          <w:szCs w:val="24"/>
        </w:rPr>
      </w:r>
      <w:r>
        <w:rPr>
          <w:rFonts w:hint="eastAsia"/>
          <w:b/>
          <w:bCs/>
          <w:sz w:val="24"/>
          <w:szCs w:val="24"/>
        </w:rPr>
      </w:r>
    </w:p>
    <w:p>
      <w:pPr>
        <w:pStyle w:val="669"/>
        <w:pBdr/>
        <w:spacing/>
        <w:ind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            </w:t>
      </w:r>
      <w:r>
        <w:rPr>
          <w:rFonts w:hint="eastAsia"/>
          <w:b/>
          <w:bCs/>
          <w:sz w:val="24"/>
          <w:szCs w:val="24"/>
        </w:rPr>
      </w:r>
      <w:r>
        <w:rPr>
          <w:rFonts w:hint="eastAsia"/>
          <w:b/>
          <w:bCs/>
          <w:sz w:val="24"/>
          <w:szCs w:val="24"/>
        </w:rPr>
      </w:r>
    </w:p>
    <w:p>
      <w:pPr>
        <w:pStyle w:val="669"/>
        <w:pBdr/>
        <w:spacing w:after="240" w:afterAutospacing="0"/>
        <w:ind/>
        <w:jc w:val="right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年    月    日        </w:t>
      </w:r>
      <w:r>
        <w:rPr>
          <w:rFonts w:hint="eastAsia"/>
          <w:b/>
          <w:bCs/>
          <w:sz w:val="24"/>
          <w:szCs w:val="24"/>
        </w:rPr>
        <w:t xml:space="preserve">             </w:t>
      </w:r>
      <w:r>
        <w:rPr>
          <w:rFonts w:hint="eastAsia"/>
          <w:b/>
          <w:bCs/>
          <w:sz w:val="24"/>
          <w:szCs w:val="24"/>
        </w:rPr>
        <w:t xml:space="preserve">    年     月     日</w:t>
      </w:r>
      <w:r>
        <w:rPr>
          <w:rFonts w:hint="eastAsia"/>
          <w:b/>
          <w:bCs/>
          <w:sz w:val="24"/>
          <w:szCs w:val="24"/>
        </w:rPr>
      </w:r>
    </w:p>
    <w:sectPr>
      <w:headerReference w:type="default" r:id="rId8"/>
      <w:footerReference w:type="default" r:id="rId9"/>
      <w:footerReference w:type="even" r:id="rId10"/>
      <w:footnotePr/>
      <w:endnotePr/>
      <w:type w:val="nextPage"/>
      <w:pgSz w:h="16838" w:orient="landscape" w:w="11906"/>
      <w:pgMar w:top="1440" w:right="1800" w:bottom="1091" w:left="1800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  <w:framePr w:hAnchor="margin" w:hRule="atLeast" w:vAnchor="text" w:wrap="around" w:xAlign="center" w:y="1"/>
      <w:pBdr/>
      <w:spacing/>
      <w:ind/>
      <w:rPr>
        <w:rStyle w:val="666"/>
      </w:rPr>
    </w:pPr>
    <w:r>
      <w:fldChar w:fldCharType="begin"/>
    </w:r>
    <w:r>
      <w:rPr>
        <w:rStyle w:val="666"/>
      </w:rPr>
      <w:instrText xml:space="preserve">PAGE  </w:instrText>
    </w:r>
    <w:r>
      <w:fldChar w:fldCharType="separate"/>
    </w:r>
    <w:r>
      <w:rPr>
        <w:rStyle w:val="666"/>
      </w:rPr>
      <w:t xml:space="preserve">1</w:t>
    </w:r>
    <w:r>
      <w:fldChar w:fldCharType="end"/>
    </w:r>
    <w:r>
      <w:rPr>
        <w:rStyle w:val="666"/>
      </w:rPr>
    </w:r>
    <w:r>
      <w:rPr>
        <w:rStyle w:val="666"/>
      </w:rPr>
    </w:r>
  </w:p>
  <w:p>
    <w:pPr>
      <w:pStyle w:val="670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0"/>
      <w:framePr w:hAnchor="margin" w:hRule="atLeast" w:vAnchor="text" w:wrap="around" w:xAlign="center" w:y="1"/>
      <w:pBdr/>
      <w:spacing/>
      <w:ind/>
      <w:rPr>
        <w:rStyle w:val="666"/>
      </w:rPr>
    </w:pPr>
    <w:r>
      <w:fldChar w:fldCharType="begin"/>
    </w:r>
    <w:r>
      <w:rPr>
        <w:rStyle w:val="666"/>
      </w:rPr>
      <w:instrText xml:space="preserve">PAGE  </w:instrText>
    </w:r>
    <w:r>
      <w:fldChar w:fldCharType="separate"/>
      <w:fldChar w:fldCharType="end"/>
    </w:r>
    <w:r>
      <w:rPr>
        <w:rStyle w:val="666"/>
      </w:rPr>
    </w:r>
    <w:r>
      <w:rPr>
        <w:rStyle w:val="666"/>
      </w:rPr>
    </w:r>
  </w:p>
  <w:p>
    <w:pPr>
      <w:pStyle w:val="670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8"/>
      <w:pBdr>
        <w:bottom w:val="none" w:color="000000" w:sz="0" w:space="0"/>
      </w:pBdr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2"/>
    <w:next w:val="66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62"/>
    <w:next w:val="66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62"/>
    <w:next w:val="66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62"/>
    <w:next w:val="66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62"/>
    <w:next w:val="66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62"/>
    <w:next w:val="66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62"/>
    <w:next w:val="66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62"/>
    <w:next w:val="66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62"/>
    <w:next w:val="66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62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62"/>
    <w:next w:val="66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62"/>
    <w:next w:val="66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62"/>
    <w:next w:val="66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62"/>
    <w:next w:val="66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62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62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62"/>
    <w:next w:val="66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6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6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62"/>
    <w:next w:val="66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62"/>
    <w:next w:val="66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62"/>
    <w:next w:val="66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62"/>
    <w:next w:val="66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62"/>
    <w:next w:val="66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62"/>
    <w:next w:val="66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62"/>
    <w:next w:val="66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62"/>
    <w:next w:val="66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62"/>
    <w:next w:val="66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62"/>
    <w:next w:val="662"/>
    <w:uiPriority w:val="99"/>
    <w:unhideWhenUsed/>
    <w:pPr>
      <w:pBdr/>
      <w:spacing w:after="0" w:afterAutospacing="0"/>
      <w:ind/>
    </w:pPr>
  </w:style>
  <w:style w:type="paragraph" w:styleId="662" w:default="1">
    <w:name w:val="Normal"/>
    <w:next w:val="662"/>
    <w:link w:val="662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63">
    <w:name w:val="默认段落字体"/>
    <w:next w:val="663"/>
    <w:link w:val="662"/>
    <w:semiHidden/>
    <w:pPr>
      <w:pBdr/>
      <w:spacing/>
      <w:ind/>
    </w:pPr>
  </w:style>
  <w:style w:type="table" w:styleId="664">
    <w:name w:val="普通表格"/>
    <w:next w:val="664"/>
    <w:link w:val="662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5">
    <w:name w:val="无列表"/>
    <w:next w:val="665"/>
    <w:link w:val="662"/>
    <w:semiHidden/>
    <w:pPr>
      <w:pBdr/>
      <w:spacing/>
      <w:ind/>
    </w:pPr>
  </w:style>
  <w:style w:type="character" w:styleId="666">
    <w:name w:val="页码"/>
    <w:basedOn w:val="663"/>
    <w:next w:val="666"/>
    <w:link w:val="662"/>
    <w:pPr>
      <w:pBdr/>
      <w:spacing/>
      <w:ind/>
    </w:pPr>
  </w:style>
  <w:style w:type="character" w:styleId="667">
    <w:name w:val="页眉 Char"/>
    <w:basedOn w:val="663"/>
    <w:next w:val="667"/>
    <w:link w:val="668"/>
    <w:pPr>
      <w:pBdr/>
      <w:spacing/>
      <w:ind/>
    </w:pPr>
    <w:rPr>
      <w:sz w:val="18"/>
      <w:szCs w:val="18"/>
      <w:lang w:bidi="ar-SA"/>
    </w:rPr>
  </w:style>
  <w:style w:type="paragraph" w:styleId="668">
    <w:name w:val="页眉"/>
    <w:basedOn w:val="662"/>
    <w:next w:val="668"/>
    <w:link w:val="667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rFonts w:eastAsia="Times New Roman"/>
      <w:sz w:val="18"/>
      <w:szCs w:val="18"/>
    </w:rPr>
  </w:style>
  <w:style w:type="paragraph" w:styleId="669">
    <w:name w:val="普通(网站)"/>
    <w:basedOn w:val="662"/>
    <w:next w:val="669"/>
    <w:link w:val="662"/>
    <w:pPr>
      <w:widowControl w:val="true"/>
      <w:pBdr/>
      <w:spacing w:after="100" w:afterAutospacing="1" w:before="100" w:beforeAutospacing="1" w:line="360" w:lineRule="auto"/>
      <w:ind/>
      <w:jc w:val="left"/>
    </w:pPr>
    <w:rPr>
      <w:rFonts w:ascii="宋体" w:hAnsi="宋体" w:cs="宋体"/>
      <w:szCs w:val="21"/>
    </w:rPr>
  </w:style>
  <w:style w:type="paragraph" w:styleId="670">
    <w:name w:val="页脚"/>
    <w:basedOn w:val="662"/>
    <w:next w:val="670"/>
    <w:link w:val="662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1040" w:default="1">
    <w:name w:val="Default Paragraph Font"/>
    <w:uiPriority w:val="1"/>
    <w:semiHidden/>
    <w:unhideWhenUsed/>
    <w:pPr>
      <w:pBdr/>
      <w:spacing/>
      <w:ind/>
    </w:pPr>
  </w:style>
  <w:style w:type="numbering" w:styleId="1041" w:default="1">
    <w:name w:val="No List"/>
    <w:uiPriority w:val="99"/>
    <w:semiHidden/>
    <w:unhideWhenUsed/>
    <w:pPr>
      <w:pBdr/>
      <w:spacing/>
      <w:ind/>
    </w:pPr>
  </w:style>
  <w:style w:type="table" w:styleId="1042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Microsoft China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联合申报项目合作协议书</dc:title>
  <dc:creator>曾桦</dc:creator>
  <cp:lastModifiedBy>匿名</cp:lastModifiedBy>
  <cp:revision>6</cp:revision>
  <dcterms:created xsi:type="dcterms:W3CDTF">2014-04-01T02:13:00Z</dcterms:created>
  <dcterms:modified xsi:type="dcterms:W3CDTF">2024-09-25T03:04:52Z</dcterms:modified>
  <cp:version>786432</cp:version>
</cp:coreProperties>
</file>